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B130" w14:textId="76E4FFF3" w:rsidR="000C1484" w:rsidRDefault="004308BA" w:rsidP="004308BA">
      <w:pPr>
        <w:pStyle w:val="a3"/>
      </w:pPr>
      <w:r>
        <w:rPr>
          <w:rFonts w:hint="eastAsia"/>
        </w:rPr>
        <w:t>Kanade アピール文書</w:t>
      </w:r>
    </w:p>
    <w:p w14:paraId="7ABBD200" w14:textId="6F34D440" w:rsidR="004308BA" w:rsidRDefault="004308BA" w:rsidP="004308BA">
      <w:pPr>
        <w:wordWrap w:val="0"/>
        <w:jc w:val="right"/>
      </w:pPr>
      <w:r>
        <w:rPr>
          <w:rFonts w:hint="eastAsia"/>
        </w:rPr>
        <w:t>山口　奏</w:t>
      </w:r>
    </w:p>
    <w:p w14:paraId="76FDF037" w14:textId="06F568B8" w:rsidR="004308BA" w:rsidRDefault="004308BA" w:rsidP="004308BA">
      <w:pPr>
        <w:wordWrap w:val="0"/>
        <w:jc w:val="right"/>
      </w:pPr>
      <w:r>
        <w:rPr>
          <w:rFonts w:hint="eastAsia"/>
        </w:rPr>
        <w:t>2025年3月31日</w:t>
      </w:r>
    </w:p>
    <w:p w14:paraId="4C5ABB46" w14:textId="347B7EE0" w:rsidR="004308BA" w:rsidRDefault="004308BA" w:rsidP="004308BA">
      <w:pPr>
        <w:ind w:right="880"/>
      </w:pPr>
    </w:p>
    <w:p w14:paraId="4034CF25" w14:textId="77777777" w:rsidR="004308BA" w:rsidRDefault="004308BA" w:rsidP="004308BA">
      <w:pPr>
        <w:ind w:right="880"/>
      </w:pPr>
    </w:p>
    <w:p w14:paraId="05106826" w14:textId="29A83FEE" w:rsidR="004308BA" w:rsidRDefault="004308BA" w:rsidP="004308BA">
      <w:pPr>
        <w:ind w:right="880"/>
      </w:pPr>
      <w:r>
        <w:rPr>
          <w:rFonts w:hint="eastAsia"/>
        </w:rPr>
        <w:t>Kanadeは一般的にDL系と呼ばれる類の将棋AIです。</w:t>
      </w:r>
    </w:p>
    <w:p w14:paraId="18A84C48" w14:textId="0A36F143" w:rsidR="004308BA" w:rsidRDefault="004308BA" w:rsidP="004308BA">
      <w:pPr>
        <w:ind w:right="880"/>
      </w:pPr>
      <w:r>
        <w:rPr>
          <w:rFonts w:hint="eastAsia"/>
        </w:rPr>
        <w:t>主に評価関数と定跡を独自で作成しており、探索部はふかうら王を使用させていただいております。</w:t>
      </w:r>
    </w:p>
    <w:p w14:paraId="3531353F" w14:textId="34CDC997" w:rsidR="004308BA" w:rsidRDefault="004308BA" w:rsidP="004308BA">
      <w:pPr>
        <w:ind w:right="880"/>
      </w:pPr>
    </w:p>
    <w:p w14:paraId="63EFF104" w14:textId="4219710E" w:rsidR="004308BA" w:rsidRDefault="004308BA" w:rsidP="004308BA">
      <w:pPr>
        <w:pStyle w:val="1"/>
      </w:pPr>
      <w:r>
        <w:rPr>
          <w:rFonts w:hint="eastAsia"/>
        </w:rPr>
        <w:t>評価関数</w:t>
      </w:r>
    </w:p>
    <w:p w14:paraId="344DCA14" w14:textId="6FF133E7" w:rsidR="00281CFD" w:rsidRDefault="00281CFD" w:rsidP="004308BA">
      <w:r>
        <w:t>R</w:t>
      </w:r>
      <w:r>
        <w:rPr>
          <w:rFonts w:hint="eastAsia"/>
        </w:rPr>
        <w:t>esnet25x320の標準的なネットワークを使用しています。</w:t>
      </w:r>
    </w:p>
    <w:p w14:paraId="2543525A" w14:textId="7AC8B3E5" w:rsidR="00176BE3" w:rsidRPr="00176BE3" w:rsidRDefault="00176BE3" w:rsidP="004308BA">
      <w:r>
        <w:rPr>
          <w:rFonts w:hint="eastAsia"/>
        </w:rPr>
        <w:t>序盤中盤に比べ、終盤の評価精度が著しく悪い傾向があります。</w:t>
      </w:r>
    </w:p>
    <w:p w14:paraId="191C0DE2" w14:textId="7B0E889D" w:rsidR="00176BE3" w:rsidRDefault="00281CFD" w:rsidP="004308BA">
      <w:r>
        <w:rPr>
          <w:rFonts w:hint="eastAsia"/>
        </w:rPr>
        <w:t>教師データは、公開されているデータのみを使用して</w:t>
      </w:r>
      <w:r w:rsidR="00845EA5">
        <w:rPr>
          <w:rFonts w:hint="eastAsia"/>
        </w:rPr>
        <w:t>おり、独自で生成した教師データは使用していません</w:t>
      </w:r>
      <w:r>
        <w:rPr>
          <w:rFonts w:hint="eastAsia"/>
        </w:rPr>
        <w:t>。どの教師データが学習に有効的かを</w:t>
      </w:r>
      <w:r w:rsidR="0082044B">
        <w:rPr>
          <w:rFonts w:hint="eastAsia"/>
        </w:rPr>
        <w:t>研究</w:t>
      </w:r>
      <w:r w:rsidR="00845EA5">
        <w:rPr>
          <w:rFonts w:hint="eastAsia"/>
        </w:rPr>
        <w:t>し、厳選したデータを使用しました。</w:t>
      </w:r>
      <w:r w:rsidR="005000A8">
        <w:rPr>
          <w:rFonts w:hint="eastAsia"/>
        </w:rPr>
        <w:t>教師データを水増しするために、局面を左右反転させた</w:t>
      </w:r>
      <w:r w:rsidR="0082044B">
        <w:rPr>
          <w:rFonts w:hint="eastAsia"/>
        </w:rPr>
        <w:t>ものも</w:t>
      </w:r>
      <w:r w:rsidR="005000A8">
        <w:rPr>
          <w:rFonts w:hint="eastAsia"/>
        </w:rPr>
        <w:t>教師データに使用しています。</w:t>
      </w:r>
    </w:p>
    <w:p w14:paraId="4F5B119B" w14:textId="078D8809" w:rsidR="005000A8" w:rsidRDefault="00AF76E3" w:rsidP="004308BA">
      <w:r>
        <w:rPr>
          <w:rFonts w:hint="eastAsia"/>
        </w:rPr>
        <w:t>また、正規化やバッチノーマライゼーションに関する技術などの学習テクニックを多数実験し、最も実験結果が良かった数値やテクニックを採用してい</w:t>
      </w:r>
      <w:r w:rsidR="0082044B">
        <w:rPr>
          <w:rFonts w:hint="eastAsia"/>
        </w:rPr>
        <w:t>ます</w:t>
      </w:r>
      <w:r>
        <w:rPr>
          <w:rFonts w:hint="eastAsia"/>
        </w:rPr>
        <w:t>。</w:t>
      </w:r>
    </w:p>
    <w:p w14:paraId="08B94D53" w14:textId="6DD4DAA8" w:rsidR="00176BE3" w:rsidRDefault="00176BE3" w:rsidP="00176BE3">
      <w:pPr>
        <w:pStyle w:val="1"/>
      </w:pPr>
      <w:r>
        <w:rPr>
          <w:rFonts w:hint="eastAsia"/>
        </w:rPr>
        <w:t>定跡生成</w:t>
      </w:r>
    </w:p>
    <w:p w14:paraId="49A6039A" w14:textId="38A7EDA3" w:rsidR="005000A8" w:rsidRDefault="00AF76E3" w:rsidP="005000A8">
      <w:r>
        <w:rPr>
          <w:rFonts w:hint="eastAsia"/>
        </w:rPr>
        <w:t>4つのNNUE系のソフトを使用して対局を行い、対局結果をmin-maxで親ノードに伝播させる手法で定跡を生成してい</w:t>
      </w:r>
      <w:r w:rsidR="0082044B">
        <w:rPr>
          <w:rFonts w:hint="eastAsia"/>
        </w:rPr>
        <w:t>ます</w:t>
      </w:r>
      <w:r>
        <w:rPr>
          <w:rFonts w:hint="eastAsia"/>
        </w:rPr>
        <w:t>。</w:t>
      </w:r>
    </w:p>
    <w:p w14:paraId="19FB2C9A" w14:textId="196A3A87" w:rsidR="00AF76E3" w:rsidRDefault="00AF76E3" w:rsidP="005000A8">
      <w:r>
        <w:rPr>
          <w:rFonts w:hint="eastAsia"/>
        </w:rPr>
        <w:t>4種類のソフトを使用することによって、</w:t>
      </w:r>
      <w:r w:rsidR="0082044B">
        <w:rPr>
          <w:rFonts w:hint="eastAsia"/>
        </w:rPr>
        <w:t>定跡の穴をより発見しやすくしています。</w:t>
      </w:r>
    </w:p>
    <w:p w14:paraId="216A41D9" w14:textId="61F9520E" w:rsidR="0082044B" w:rsidRPr="005000A8" w:rsidRDefault="0082044B" w:rsidP="005000A8">
      <w:r>
        <w:rPr>
          <w:rFonts w:hint="eastAsia"/>
        </w:rPr>
        <w:t>定期的に人間が定跡の精度を確認し、間違った評価をしていると思われる局面が見つかった場合は、その局面を対局開始局面に設定することで正しい結論に導きやすくしています。</w:t>
      </w:r>
    </w:p>
    <w:sectPr w:rsidR="0082044B" w:rsidRPr="005000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66F8" w14:textId="77777777" w:rsidR="00444A33" w:rsidRDefault="00444A33" w:rsidP="00D85FEF">
      <w:pPr>
        <w:spacing w:line="240" w:lineRule="auto"/>
      </w:pPr>
      <w:r>
        <w:separator/>
      </w:r>
    </w:p>
  </w:endnote>
  <w:endnote w:type="continuationSeparator" w:id="0">
    <w:p w14:paraId="72BE7EAE" w14:textId="77777777" w:rsidR="00444A33" w:rsidRDefault="00444A33" w:rsidP="00D8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04A8" w14:textId="77777777" w:rsidR="00444A33" w:rsidRDefault="00444A33" w:rsidP="00D85FEF">
      <w:pPr>
        <w:spacing w:line="240" w:lineRule="auto"/>
      </w:pPr>
      <w:r>
        <w:separator/>
      </w:r>
    </w:p>
  </w:footnote>
  <w:footnote w:type="continuationSeparator" w:id="0">
    <w:p w14:paraId="6A59B1F9" w14:textId="77777777" w:rsidR="00444A33" w:rsidRDefault="00444A33" w:rsidP="00D85F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BA"/>
    <w:rsid w:val="000C1484"/>
    <w:rsid w:val="00176BE3"/>
    <w:rsid w:val="00281CFD"/>
    <w:rsid w:val="004308BA"/>
    <w:rsid w:val="00444A33"/>
    <w:rsid w:val="005000A8"/>
    <w:rsid w:val="0082044B"/>
    <w:rsid w:val="00845EA5"/>
    <w:rsid w:val="00A0087B"/>
    <w:rsid w:val="00AF76E3"/>
    <w:rsid w:val="00D85FEF"/>
    <w:rsid w:val="00F54F8A"/>
    <w:rsid w:val="00F5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37BEC"/>
  <w15:chartTrackingRefBased/>
  <w15:docId w15:val="{8FD77197-C27C-4382-94A0-45AB3373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0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0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0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0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0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0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0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0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0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0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0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0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0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0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0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0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0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0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0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8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0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8BA"/>
    <w:pPr>
      <w:spacing w:before="160" w:after="160"/>
      <w:jc w:val="center"/>
    </w:pPr>
    <w:rPr>
      <w:i/>
      <w:iCs/>
      <w:color w:val="404040" w:themeColor="text1" w:themeTint="BF"/>
    </w:rPr>
  </w:style>
  <w:style w:type="character" w:customStyle="1" w:styleId="a8">
    <w:name w:val="引用文 (文字)"/>
    <w:basedOn w:val="a0"/>
    <w:link w:val="a7"/>
    <w:uiPriority w:val="29"/>
    <w:rsid w:val="004308BA"/>
    <w:rPr>
      <w:i/>
      <w:iCs/>
      <w:color w:val="404040" w:themeColor="text1" w:themeTint="BF"/>
    </w:rPr>
  </w:style>
  <w:style w:type="paragraph" w:styleId="a9">
    <w:name w:val="List Paragraph"/>
    <w:basedOn w:val="a"/>
    <w:uiPriority w:val="34"/>
    <w:qFormat/>
    <w:rsid w:val="004308BA"/>
    <w:pPr>
      <w:ind w:left="720"/>
      <w:contextualSpacing/>
    </w:pPr>
  </w:style>
  <w:style w:type="character" w:styleId="21">
    <w:name w:val="Intense Emphasis"/>
    <w:basedOn w:val="a0"/>
    <w:uiPriority w:val="21"/>
    <w:qFormat/>
    <w:rsid w:val="004308BA"/>
    <w:rPr>
      <w:i/>
      <w:iCs/>
      <w:color w:val="0F4761" w:themeColor="accent1" w:themeShade="BF"/>
    </w:rPr>
  </w:style>
  <w:style w:type="paragraph" w:styleId="22">
    <w:name w:val="Intense Quote"/>
    <w:basedOn w:val="a"/>
    <w:next w:val="a"/>
    <w:link w:val="23"/>
    <w:uiPriority w:val="30"/>
    <w:qFormat/>
    <w:rsid w:val="00430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08BA"/>
    <w:rPr>
      <w:i/>
      <w:iCs/>
      <w:color w:val="0F4761" w:themeColor="accent1" w:themeShade="BF"/>
    </w:rPr>
  </w:style>
  <w:style w:type="character" w:styleId="24">
    <w:name w:val="Intense Reference"/>
    <w:basedOn w:val="a0"/>
    <w:uiPriority w:val="32"/>
    <w:qFormat/>
    <w:rsid w:val="004308BA"/>
    <w:rPr>
      <w:b/>
      <w:bCs/>
      <w:smallCaps/>
      <w:color w:val="0F4761" w:themeColor="accent1" w:themeShade="BF"/>
      <w:spacing w:val="5"/>
    </w:rPr>
  </w:style>
  <w:style w:type="paragraph" w:styleId="aa">
    <w:name w:val="Date"/>
    <w:basedOn w:val="a"/>
    <w:next w:val="a"/>
    <w:link w:val="ab"/>
    <w:uiPriority w:val="99"/>
    <w:semiHidden/>
    <w:unhideWhenUsed/>
    <w:rsid w:val="004308BA"/>
  </w:style>
  <w:style w:type="character" w:customStyle="1" w:styleId="ab">
    <w:name w:val="日付 (文字)"/>
    <w:basedOn w:val="a0"/>
    <w:link w:val="aa"/>
    <w:uiPriority w:val="99"/>
    <w:semiHidden/>
    <w:rsid w:val="004308BA"/>
  </w:style>
  <w:style w:type="paragraph" w:styleId="ac">
    <w:name w:val="header"/>
    <w:basedOn w:val="a"/>
    <w:link w:val="ad"/>
    <w:uiPriority w:val="99"/>
    <w:unhideWhenUsed/>
    <w:rsid w:val="00D85FEF"/>
    <w:pPr>
      <w:tabs>
        <w:tab w:val="center" w:pos="4252"/>
        <w:tab w:val="right" w:pos="8504"/>
      </w:tabs>
      <w:snapToGrid w:val="0"/>
    </w:pPr>
  </w:style>
  <w:style w:type="character" w:customStyle="1" w:styleId="ad">
    <w:name w:val="ヘッダー (文字)"/>
    <w:basedOn w:val="a0"/>
    <w:link w:val="ac"/>
    <w:uiPriority w:val="99"/>
    <w:rsid w:val="00D85FEF"/>
  </w:style>
  <w:style w:type="paragraph" w:styleId="ae">
    <w:name w:val="footer"/>
    <w:basedOn w:val="a"/>
    <w:link w:val="af"/>
    <w:uiPriority w:val="99"/>
    <w:unhideWhenUsed/>
    <w:rsid w:val="00D85FEF"/>
    <w:pPr>
      <w:tabs>
        <w:tab w:val="center" w:pos="4252"/>
        <w:tab w:val="right" w:pos="8504"/>
      </w:tabs>
      <w:snapToGrid w:val="0"/>
    </w:pPr>
  </w:style>
  <w:style w:type="character" w:customStyle="1" w:styleId="af">
    <w:name w:val="フッター (文字)"/>
    <w:basedOn w:val="a0"/>
    <w:link w:val="ae"/>
    <w:uiPriority w:val="99"/>
    <w:rsid w:val="00D8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99ed7b-7fd9-4c66-b8fa-05042ffd2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27CD5C22A7084C96E9CCA3266998FD" ma:contentTypeVersion="12" ma:contentTypeDescription="新しいドキュメントを作成します。" ma:contentTypeScope="" ma:versionID="51ad9c7675531b226ae6b720e49f3d0a">
  <xsd:schema xmlns:xsd="http://www.w3.org/2001/XMLSchema" xmlns:xs="http://www.w3.org/2001/XMLSchema" xmlns:p="http://schemas.microsoft.com/office/2006/metadata/properties" xmlns:ns3="6699ed7b-7fd9-4c66-b8fa-05042ffd2233" targetNamespace="http://schemas.microsoft.com/office/2006/metadata/properties" ma:root="true" ma:fieldsID="97623203351cd4ccfc638a82c2c6ef82" ns3:_="">
    <xsd:import namespace="6699ed7b-7fd9-4c66-b8fa-05042ffd223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ed7b-7fd9-4c66-b8fa-05042ffd2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9D557-FA1E-4AF1-9D6B-90F047A6DDD7}">
  <ds:schemaRefs>
    <ds:schemaRef ds:uri="http://schemas.microsoft.com/office/2006/metadata/properties"/>
    <ds:schemaRef ds:uri="http://schemas.microsoft.com/office/infopath/2007/PartnerControls"/>
    <ds:schemaRef ds:uri="6699ed7b-7fd9-4c66-b8fa-05042ffd2233"/>
  </ds:schemaRefs>
</ds:datastoreItem>
</file>

<file path=customXml/itemProps2.xml><?xml version="1.0" encoding="utf-8"?>
<ds:datastoreItem xmlns:ds="http://schemas.openxmlformats.org/officeDocument/2006/customXml" ds:itemID="{2B115CEA-9B1A-45E3-9368-5FC1F0EFA317}">
  <ds:schemaRefs>
    <ds:schemaRef ds:uri="http://schemas.microsoft.com/sharepoint/v3/contenttype/forms"/>
  </ds:schemaRefs>
</ds:datastoreItem>
</file>

<file path=customXml/itemProps3.xml><?xml version="1.0" encoding="utf-8"?>
<ds:datastoreItem xmlns:ds="http://schemas.openxmlformats.org/officeDocument/2006/customXml" ds:itemID="{AB0540AC-5FEB-4A50-9251-E1F5783CF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ed7b-7fd9-4c66-b8fa-05042ffd2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TKS24 山口奏</dc:creator>
  <cp:keywords/>
  <dc:description/>
  <cp:lastModifiedBy>TKS24 山口奏</cp:lastModifiedBy>
  <cp:revision>2</cp:revision>
  <dcterms:created xsi:type="dcterms:W3CDTF">2025-03-31T11:17:00Z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0x010100D927CD5C22A7084C96E9CCA3266998FD</vt:lpwstr>
  </property>
</Properties>
</file>